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B58" w:rsidRDefault="0041765A" w:rsidP="006273F1">
      <w:pPr>
        <w:jc w:val="center"/>
        <w:rPr>
          <w:b/>
        </w:rPr>
      </w:pPr>
      <w:r>
        <w:rPr>
          <w:b/>
        </w:rPr>
        <w:t>САМОДИАГНОСТИКА</w:t>
      </w:r>
    </w:p>
    <w:p w:rsidR="003420DB" w:rsidRPr="00790AEA" w:rsidRDefault="003420DB" w:rsidP="006273F1">
      <w:pPr>
        <w:jc w:val="center"/>
        <w:rPr>
          <w:i/>
        </w:rPr>
      </w:pPr>
      <w:r w:rsidRPr="00790AEA">
        <w:rPr>
          <w:i/>
        </w:rPr>
        <w:t>[</w:t>
      </w:r>
      <w:r w:rsidR="00C04249">
        <w:rPr>
          <w:i/>
          <w:lang w:val="en-US"/>
        </w:rPr>
        <w:t>shc313191</w:t>
      </w:r>
      <w:r w:rsidRPr="00790AEA">
        <w:rPr>
          <w:i/>
        </w:rPr>
        <w:t>]</w:t>
      </w:r>
    </w:p>
    <w:p w:rsidR="006273F1" w:rsidRDefault="006273F1"/>
    <w:tbl>
      <w:tblPr>
        <w:tblW w:w="4735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/>
      </w:tblPr>
      <w:tblGrid>
        <w:gridCol w:w="5435"/>
        <w:gridCol w:w="3623"/>
      </w:tblGrid>
      <w:tr w:rsidR="006273F1" w:rsidRPr="004778B1" w:rsidTr="006273F1">
        <w:trPr>
          <w:trHeight w:val="107"/>
        </w:trPr>
        <w:tc>
          <w:tcPr>
            <w:tcW w:w="3000" w:type="pct"/>
            <w:shd w:val="clear" w:color="auto" w:fill="2E74B5" w:themeFill="accent5" w:themeFillShade="BF"/>
          </w:tcPr>
          <w:p w:rsidR="006273F1" w:rsidRPr="00DA1EF9" w:rsidRDefault="006273F1" w:rsidP="00C7493E">
            <w:pPr>
              <w:pStyle w:val="Default"/>
              <w:jc w:val="center"/>
              <w:rPr>
                <w:b/>
                <w:color w:val="FFFFFF" w:themeColor="background1"/>
              </w:rPr>
            </w:pPr>
            <w:r w:rsidRPr="00DA1EF9">
              <w:rPr>
                <w:b/>
                <w:bCs/>
                <w:color w:val="FFFFFF" w:themeColor="background1"/>
              </w:rPr>
              <w:t>Факторы риска</w:t>
            </w:r>
            <w:r>
              <w:rPr>
                <w:b/>
                <w:bCs/>
                <w:color w:val="FFFFFF" w:themeColor="background1"/>
              </w:rPr>
              <w:t xml:space="preserve"> (только актуальные для ОО)</w:t>
            </w:r>
          </w:p>
        </w:tc>
        <w:tc>
          <w:tcPr>
            <w:tcW w:w="2000" w:type="pct"/>
            <w:shd w:val="clear" w:color="auto" w:fill="2E74B5" w:themeFill="accent5" w:themeFillShade="BF"/>
          </w:tcPr>
          <w:p w:rsidR="006273F1" w:rsidRPr="00DA1EF9" w:rsidRDefault="006273F1" w:rsidP="00C7493E">
            <w:pPr>
              <w:pStyle w:val="Default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Краткое описание мер</w:t>
            </w:r>
          </w:p>
        </w:tc>
      </w:tr>
      <w:tr w:rsidR="006273F1" w:rsidRPr="004778B1" w:rsidTr="006273F1">
        <w:trPr>
          <w:trHeight w:val="70"/>
        </w:trPr>
        <w:tc>
          <w:tcPr>
            <w:tcW w:w="3000" w:type="pct"/>
            <w:tcBorders>
              <w:right w:val="single" w:sz="12" w:space="0" w:color="auto"/>
            </w:tcBorders>
          </w:tcPr>
          <w:p w:rsidR="006273F1" w:rsidRPr="004778B1" w:rsidRDefault="006273F1" w:rsidP="00C7493E">
            <w:pPr>
              <w:pStyle w:val="Default"/>
            </w:pPr>
            <w:r w:rsidRPr="004778B1">
              <w:t>1. Низкий уровень оснащения школы</w:t>
            </w:r>
          </w:p>
        </w:tc>
        <w:tc>
          <w:tcPr>
            <w:tcW w:w="2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73F1" w:rsidRPr="006273F1" w:rsidRDefault="00056680" w:rsidP="00056680">
            <w:pPr>
              <w:pStyle w:val="Default"/>
              <w:jc w:val="both"/>
            </w:pPr>
            <w:r>
              <w:t>Использование  цифровых образовательных ресурсов</w:t>
            </w:r>
            <w:r w:rsidR="00790AEA">
              <w:t xml:space="preserve">, </w:t>
            </w:r>
            <w:r>
              <w:t xml:space="preserve">улучшение </w:t>
            </w:r>
            <w:r w:rsidR="00790AEA">
              <w:t>качеств</w:t>
            </w:r>
            <w:r>
              <w:t>а</w:t>
            </w:r>
            <w:r w:rsidR="00790AEA">
              <w:t xml:space="preserve"> интернет – соединения, </w:t>
            </w:r>
            <w:r>
              <w:t>внедрение практик сетевого взаимодействия</w:t>
            </w:r>
          </w:p>
        </w:tc>
      </w:tr>
      <w:tr w:rsidR="006273F1" w:rsidRPr="004778B1" w:rsidTr="006273F1">
        <w:trPr>
          <w:trHeight w:val="231"/>
        </w:trPr>
        <w:tc>
          <w:tcPr>
            <w:tcW w:w="3000" w:type="pct"/>
            <w:tcBorders>
              <w:right w:val="single" w:sz="12" w:space="0" w:color="auto"/>
            </w:tcBorders>
          </w:tcPr>
          <w:p w:rsidR="006273F1" w:rsidRPr="004778B1" w:rsidRDefault="006273F1" w:rsidP="00C7493E">
            <w:pPr>
              <w:pStyle w:val="Default"/>
            </w:pPr>
            <w:r w:rsidRPr="004778B1">
              <w:t xml:space="preserve">2. Дефицит педагогических кадров </w:t>
            </w:r>
          </w:p>
        </w:tc>
        <w:tc>
          <w:tcPr>
            <w:tcW w:w="2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73F1" w:rsidRPr="006273F1" w:rsidRDefault="006273F1" w:rsidP="00C7493E">
            <w:pPr>
              <w:pStyle w:val="Default"/>
              <w:jc w:val="both"/>
            </w:pPr>
          </w:p>
        </w:tc>
      </w:tr>
      <w:tr w:rsidR="006273F1" w:rsidRPr="004778B1" w:rsidTr="006273F1">
        <w:trPr>
          <w:trHeight w:val="523"/>
        </w:trPr>
        <w:tc>
          <w:tcPr>
            <w:tcW w:w="3000" w:type="pct"/>
            <w:tcBorders>
              <w:right w:val="single" w:sz="12" w:space="0" w:color="auto"/>
            </w:tcBorders>
          </w:tcPr>
          <w:p w:rsidR="006273F1" w:rsidRPr="004778B1" w:rsidRDefault="006273F1" w:rsidP="00C7493E">
            <w:pPr>
              <w:pStyle w:val="Default"/>
            </w:pPr>
            <w:r w:rsidRPr="004778B1">
              <w:t xml:space="preserve">3. Недостаточная предметная и методическая компетентность педагогических работников </w:t>
            </w:r>
          </w:p>
        </w:tc>
        <w:tc>
          <w:tcPr>
            <w:tcW w:w="2000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6273F1" w:rsidRPr="006273F1" w:rsidRDefault="00056680" w:rsidP="00056680">
            <w:pPr>
              <w:pStyle w:val="Default"/>
              <w:jc w:val="both"/>
            </w:pPr>
            <w:r>
              <w:t xml:space="preserve">Мониторинг качества повышения квалификации педагогов на школьном уровне. Внутренняя система методического сопровождения педагогов. Активизация участия в семинарах по обмену опытом. Применение </w:t>
            </w:r>
            <w:r w:rsidR="00790AEA">
              <w:t xml:space="preserve">современных </w:t>
            </w:r>
            <w:r>
              <w:t xml:space="preserve">педагогических </w:t>
            </w:r>
            <w:r w:rsidR="00790AEA">
              <w:t>технологий</w:t>
            </w:r>
            <w:r>
              <w:t xml:space="preserve"> в  образовательном процессе. </w:t>
            </w:r>
          </w:p>
        </w:tc>
      </w:tr>
      <w:tr w:rsidR="006273F1" w:rsidRPr="004778B1" w:rsidTr="006273F1">
        <w:trPr>
          <w:trHeight w:val="237"/>
        </w:trPr>
        <w:tc>
          <w:tcPr>
            <w:tcW w:w="3000" w:type="pct"/>
            <w:tcBorders>
              <w:right w:val="single" w:sz="12" w:space="0" w:color="auto"/>
            </w:tcBorders>
          </w:tcPr>
          <w:p w:rsidR="006273F1" w:rsidRPr="004778B1" w:rsidRDefault="006273F1" w:rsidP="00C7493E">
            <w:pPr>
              <w:pStyle w:val="Default"/>
            </w:pPr>
            <w:r>
              <w:t>4</w:t>
            </w:r>
            <w:r w:rsidRPr="004778B1">
              <w:t xml:space="preserve">. </w:t>
            </w:r>
            <w:r w:rsidRPr="000876A5">
              <w:t>Высокая доля обучающихся с ОВЗ</w:t>
            </w:r>
          </w:p>
        </w:tc>
        <w:tc>
          <w:tcPr>
            <w:tcW w:w="2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273F1" w:rsidRPr="006273F1" w:rsidRDefault="00056680" w:rsidP="00056680">
            <w:pPr>
              <w:pStyle w:val="Default"/>
              <w:jc w:val="both"/>
            </w:pPr>
            <w:r>
              <w:t xml:space="preserve">Внутренняя система методического сопровождения педагогов, реализующих программы </w:t>
            </w:r>
            <w:r w:rsidR="00790AEA">
              <w:t>обучающихся с ОВЗ</w:t>
            </w:r>
          </w:p>
        </w:tc>
      </w:tr>
      <w:tr w:rsidR="006273F1" w:rsidRPr="004778B1" w:rsidTr="006273F1">
        <w:trPr>
          <w:trHeight w:val="523"/>
        </w:trPr>
        <w:tc>
          <w:tcPr>
            <w:tcW w:w="3000" w:type="pct"/>
            <w:tcBorders>
              <w:right w:val="single" w:sz="12" w:space="0" w:color="auto"/>
            </w:tcBorders>
          </w:tcPr>
          <w:p w:rsidR="006273F1" w:rsidRPr="004778B1" w:rsidRDefault="006273F1" w:rsidP="00C7493E">
            <w:pPr>
              <w:pStyle w:val="Default"/>
            </w:pPr>
            <w:r>
              <w:t>5</w:t>
            </w:r>
            <w:r w:rsidRPr="004778B1">
              <w:t>. Низкое качество преодоления языковых и культурных барьеров</w:t>
            </w:r>
          </w:p>
        </w:tc>
        <w:tc>
          <w:tcPr>
            <w:tcW w:w="2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273F1" w:rsidRPr="006273F1" w:rsidRDefault="006273F1" w:rsidP="00C7493E">
            <w:pPr>
              <w:pStyle w:val="Default"/>
              <w:jc w:val="both"/>
            </w:pPr>
          </w:p>
        </w:tc>
      </w:tr>
      <w:tr w:rsidR="006273F1" w:rsidRPr="004778B1" w:rsidTr="006273F1">
        <w:trPr>
          <w:trHeight w:val="313"/>
        </w:trPr>
        <w:tc>
          <w:tcPr>
            <w:tcW w:w="3000" w:type="pct"/>
            <w:tcBorders>
              <w:right w:val="single" w:sz="12" w:space="0" w:color="auto"/>
            </w:tcBorders>
          </w:tcPr>
          <w:p w:rsidR="006273F1" w:rsidRPr="004778B1" w:rsidRDefault="006273F1" w:rsidP="00C7493E">
            <w:pPr>
              <w:pStyle w:val="Default"/>
              <w:rPr>
                <w:color w:val="auto"/>
              </w:rPr>
            </w:pPr>
            <w:r>
              <w:t>6</w:t>
            </w:r>
            <w:r w:rsidRPr="004778B1">
              <w:t xml:space="preserve">. Низкая учебная мотивация </w:t>
            </w:r>
            <w:r>
              <w:t>обучающихся</w:t>
            </w:r>
          </w:p>
        </w:tc>
        <w:tc>
          <w:tcPr>
            <w:tcW w:w="2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273F1" w:rsidRPr="006273F1" w:rsidRDefault="00056680" w:rsidP="00056680">
            <w:pPr>
              <w:pStyle w:val="Default"/>
              <w:jc w:val="both"/>
            </w:pPr>
            <w:r>
              <w:t xml:space="preserve">Комплексный анализ школьной ситуации </w:t>
            </w:r>
            <w:r w:rsidR="00790AEA">
              <w:t>обучающихся</w:t>
            </w:r>
            <w:r>
              <w:t xml:space="preserve"> и образовательного процесса по запросу учителей, организация консультативной помощи учителям, </w:t>
            </w:r>
            <w:r w:rsidR="0041765A">
              <w:t xml:space="preserve">учет индивидуальных особенностей обучающихся, </w:t>
            </w:r>
            <w:r>
              <w:t xml:space="preserve">определение и реализация индивидуальных учебных маршрутов по преодолению учебных трудностей и повышению мотивации, </w:t>
            </w:r>
            <w:r w:rsidR="0041765A">
              <w:t>вовлечение родителей в мотивационный процесс.</w:t>
            </w:r>
          </w:p>
        </w:tc>
      </w:tr>
      <w:tr w:rsidR="006273F1" w:rsidRPr="004778B1" w:rsidTr="006273F1">
        <w:trPr>
          <w:trHeight w:val="248"/>
        </w:trPr>
        <w:tc>
          <w:tcPr>
            <w:tcW w:w="3000" w:type="pct"/>
            <w:tcBorders>
              <w:right w:val="single" w:sz="12" w:space="0" w:color="auto"/>
            </w:tcBorders>
          </w:tcPr>
          <w:p w:rsidR="006273F1" w:rsidRPr="004778B1" w:rsidRDefault="006273F1" w:rsidP="00C7493E">
            <w:pPr>
              <w:pStyle w:val="Default"/>
            </w:pPr>
            <w:r>
              <w:t>7</w:t>
            </w:r>
            <w:r w:rsidRPr="004778B1">
              <w:t>. Пониженный уровень школьного благополучия</w:t>
            </w:r>
          </w:p>
        </w:tc>
        <w:tc>
          <w:tcPr>
            <w:tcW w:w="2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273F1" w:rsidRPr="006273F1" w:rsidRDefault="006273F1" w:rsidP="00C7493E">
            <w:pPr>
              <w:pStyle w:val="Default"/>
              <w:jc w:val="both"/>
            </w:pPr>
          </w:p>
        </w:tc>
      </w:tr>
      <w:tr w:rsidR="006273F1" w:rsidRPr="004778B1" w:rsidTr="006273F1">
        <w:trPr>
          <w:trHeight w:val="223"/>
        </w:trPr>
        <w:tc>
          <w:tcPr>
            <w:tcW w:w="3000" w:type="pct"/>
            <w:tcBorders>
              <w:right w:val="single" w:sz="12" w:space="0" w:color="auto"/>
            </w:tcBorders>
          </w:tcPr>
          <w:p w:rsidR="006273F1" w:rsidRPr="004778B1" w:rsidRDefault="006273F1" w:rsidP="00C7493E">
            <w:pPr>
              <w:pStyle w:val="Default"/>
              <w:rPr>
                <w:color w:val="auto"/>
              </w:rPr>
            </w:pPr>
            <w:r>
              <w:t>8</w:t>
            </w:r>
            <w:r w:rsidRPr="004778B1">
              <w:t>. Низкий уровень дисциплины в классе</w:t>
            </w:r>
          </w:p>
        </w:tc>
        <w:tc>
          <w:tcPr>
            <w:tcW w:w="2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273F1" w:rsidRPr="006273F1" w:rsidRDefault="006273F1" w:rsidP="00C7493E">
            <w:pPr>
              <w:pStyle w:val="Default"/>
              <w:tabs>
                <w:tab w:val="left" w:pos="1095"/>
              </w:tabs>
              <w:jc w:val="both"/>
            </w:pPr>
          </w:p>
        </w:tc>
      </w:tr>
      <w:tr w:rsidR="006273F1" w:rsidRPr="004778B1" w:rsidTr="006273F1">
        <w:trPr>
          <w:trHeight w:val="523"/>
        </w:trPr>
        <w:tc>
          <w:tcPr>
            <w:tcW w:w="3000" w:type="pct"/>
            <w:tcBorders>
              <w:right w:val="single" w:sz="12" w:space="0" w:color="auto"/>
            </w:tcBorders>
          </w:tcPr>
          <w:p w:rsidR="006273F1" w:rsidRPr="004778B1" w:rsidRDefault="006273F1" w:rsidP="00C7493E">
            <w:pPr>
              <w:pStyle w:val="Default"/>
            </w:pPr>
            <w:r>
              <w:t>9</w:t>
            </w:r>
            <w:r w:rsidRPr="004778B1">
              <w:t>. Высокая доля обучающихся с рисками учебной неуспешности</w:t>
            </w:r>
          </w:p>
        </w:tc>
        <w:tc>
          <w:tcPr>
            <w:tcW w:w="2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273F1" w:rsidRPr="00790AEA" w:rsidRDefault="0041765A" w:rsidP="0041765A">
            <w:pPr>
              <w:pStyle w:val="Default"/>
              <w:jc w:val="both"/>
            </w:pPr>
            <w:r>
              <w:t xml:space="preserve">Диагностика обучающихся с трудностями в обучении, анализ проблем подготовки участников ОГЭ, </w:t>
            </w:r>
            <w:r w:rsidR="00C04249">
              <w:t>дополнительные занят</w:t>
            </w:r>
            <w:r>
              <w:t>ия с целью ликвидации дефицитов знаний</w:t>
            </w:r>
            <w:r w:rsidR="00C04249">
              <w:t xml:space="preserve"> учебн</w:t>
            </w:r>
            <w:r>
              <w:t>ых</w:t>
            </w:r>
            <w:r w:rsidR="00C04249">
              <w:t xml:space="preserve"> программ</w:t>
            </w:r>
          </w:p>
        </w:tc>
      </w:tr>
      <w:tr w:rsidR="006273F1" w:rsidRPr="004778B1" w:rsidTr="006273F1">
        <w:trPr>
          <w:trHeight w:val="50"/>
        </w:trPr>
        <w:tc>
          <w:tcPr>
            <w:tcW w:w="3000" w:type="pct"/>
            <w:tcBorders>
              <w:right w:val="single" w:sz="12" w:space="0" w:color="auto"/>
            </w:tcBorders>
            <w:vAlign w:val="center"/>
          </w:tcPr>
          <w:p w:rsidR="006273F1" w:rsidRPr="004778B1" w:rsidRDefault="006273F1" w:rsidP="00C7493E">
            <w:pPr>
              <w:pStyle w:val="Default"/>
              <w:rPr>
                <w:color w:val="auto"/>
              </w:rPr>
            </w:pPr>
            <w:r w:rsidRPr="00E612EE">
              <w:t xml:space="preserve">10. </w:t>
            </w:r>
            <w:r w:rsidRPr="000876A5">
              <w:t>Низкий уровень вовлеченности родителей</w:t>
            </w:r>
          </w:p>
        </w:tc>
        <w:tc>
          <w:tcPr>
            <w:tcW w:w="2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273F1" w:rsidRPr="006273F1" w:rsidRDefault="006273F1" w:rsidP="00C7493E">
            <w:pPr>
              <w:pStyle w:val="Default"/>
              <w:jc w:val="both"/>
            </w:pPr>
          </w:p>
        </w:tc>
      </w:tr>
    </w:tbl>
    <w:p w:rsidR="006273F1" w:rsidRPr="006273F1" w:rsidRDefault="006273F1"/>
    <w:sectPr w:rsidR="006273F1" w:rsidRPr="006273F1" w:rsidSect="00400933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1"/>
  <w:defaultTabStop w:val="708"/>
  <w:characterSpacingControl w:val="doNotCompress"/>
  <w:compat/>
  <w:rsids>
    <w:rsidRoot w:val="006273F1"/>
    <w:rsid w:val="0002276D"/>
    <w:rsid w:val="00056680"/>
    <w:rsid w:val="002376AB"/>
    <w:rsid w:val="0032453E"/>
    <w:rsid w:val="003420DB"/>
    <w:rsid w:val="0035136E"/>
    <w:rsid w:val="0037218F"/>
    <w:rsid w:val="00400933"/>
    <w:rsid w:val="0041765A"/>
    <w:rsid w:val="00492464"/>
    <w:rsid w:val="004A0FB6"/>
    <w:rsid w:val="006273F1"/>
    <w:rsid w:val="00790AEA"/>
    <w:rsid w:val="00A64EDD"/>
    <w:rsid w:val="00BE6869"/>
    <w:rsid w:val="00C00B3D"/>
    <w:rsid w:val="00C04249"/>
    <w:rsid w:val="00CB46AA"/>
    <w:rsid w:val="00D96448"/>
    <w:rsid w:val="00E4583C"/>
    <w:rsid w:val="00EA15CC"/>
    <w:rsid w:val="00EA79D5"/>
    <w:rsid w:val="00FC6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5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73F1"/>
    <w:rPr>
      <w:color w:val="0563C1" w:themeColor="hyperlink"/>
      <w:u w:val="single"/>
    </w:rPr>
  </w:style>
  <w:style w:type="paragraph" w:customStyle="1" w:styleId="Default">
    <w:name w:val="Default"/>
    <w:rsid w:val="006273F1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Автор</dc:creator>
  <cp:keywords/>
  <dc:description/>
  <cp:lastModifiedBy>Acer</cp:lastModifiedBy>
  <cp:revision>5</cp:revision>
  <dcterms:created xsi:type="dcterms:W3CDTF">2020-10-19T15:30:00Z</dcterms:created>
  <dcterms:modified xsi:type="dcterms:W3CDTF">2021-04-02T17:39:00Z</dcterms:modified>
</cp:coreProperties>
</file>